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內文 A"/>
        <w:jc w:val="both"/>
        <w:rPr>
          <w:rFonts w:ascii="標楷體" w:cs="標楷體" w:hAnsi="標楷體" w:eastAsia="標楷體"/>
          <w:sz w:val="40"/>
          <w:szCs w:val="40"/>
        </w:rPr>
      </w:pPr>
      <w:r>
        <w:rPr>
          <w:rFonts w:eastAsia="標楷體" w:hint="eastAsia"/>
          <w:sz w:val="36"/>
          <w:szCs w:val="36"/>
          <w:rtl w:val="0"/>
          <w:lang w:val="zh-TW" w:eastAsia="zh-TW"/>
        </w:rPr>
        <w:t>長榮女中</w:t>
      </w:r>
      <w:r>
        <w:rPr>
          <w:rFonts w:ascii="標楷體" w:hAnsi="標楷體"/>
          <w:sz w:val="40"/>
          <w:szCs w:val="40"/>
          <w:rtl w:val="0"/>
          <w:lang w:val="en-US"/>
        </w:rPr>
        <w:t>111</w:t>
      </w:r>
      <w:r>
        <w:rPr>
          <w:rFonts w:eastAsia="標楷體" w:hint="eastAsia"/>
          <w:sz w:val="36"/>
          <w:szCs w:val="36"/>
          <w:rtl w:val="0"/>
          <w:lang w:val="zh-TW" w:eastAsia="zh-TW"/>
        </w:rPr>
        <w:t>學年度第一學期</w:t>
      </w:r>
      <w:r>
        <w:rPr>
          <w:rFonts w:ascii="標楷體" w:hAnsi="標楷體"/>
          <w:sz w:val="36"/>
          <w:szCs w:val="36"/>
          <w:rtl w:val="0"/>
          <w:lang w:val="en-US"/>
        </w:rPr>
        <w:t xml:space="preserve"> </w:t>
      </w:r>
      <w:r>
        <w:rPr>
          <w:rFonts w:eastAsia="標楷體" w:hint="eastAsia"/>
          <w:sz w:val="36"/>
          <w:szCs w:val="36"/>
          <w:rtl w:val="0"/>
          <w:lang w:val="zh-TW" w:eastAsia="zh-TW"/>
        </w:rPr>
        <w:t>教學及作業預定進度表</w:t>
      </w:r>
    </w:p>
    <w:tbl>
      <w:tblPr>
        <w:tblW w:w="1041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96"/>
        <w:gridCol w:w="2850"/>
        <w:gridCol w:w="1253"/>
        <w:gridCol w:w="4711"/>
      </w:tblGrid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內文 A"/>
              <w:ind w:left="113" w:right="113" w:firstLine="0"/>
              <w:jc w:val="center"/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教授科目</w:t>
            </w:r>
          </w:p>
        </w:tc>
        <w:tc>
          <w:tcPr>
            <w:tcW w:type="dxa" w:w="2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美姿美儀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widowControl w:val="1"/>
              <w:jc w:val="center"/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授課班級</w:t>
            </w:r>
          </w:p>
        </w:tc>
        <w:tc>
          <w:tcPr>
            <w:tcW w:type="dxa" w:w="47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2"/>
                <w:position w:val="0"/>
                <w:sz w:val="24"/>
                <w:szCs w:val="24"/>
                <w:u w:val="none" w:color="ff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美三忠 時三孝 時三孝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內文 A"/>
              <w:ind w:left="113" w:right="113" w:firstLine="0"/>
              <w:jc w:val="center"/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教科書</w:t>
            </w:r>
          </w:p>
        </w:tc>
        <w:tc>
          <w:tcPr>
            <w:tcW w:type="dxa" w:w="2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舞台表演實物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widowControl w:val="1"/>
              <w:jc w:val="center"/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出版社</w:t>
            </w:r>
          </w:p>
        </w:tc>
        <w:tc>
          <w:tcPr>
            <w:tcW w:type="dxa" w:w="47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全華圖書股份有限公司</w:t>
            </w:r>
          </w:p>
        </w:tc>
      </w:tr>
      <w:tr>
        <w:tblPrEx>
          <w:shd w:val="clear" w:color="auto" w:fill="ced7e7"/>
        </w:tblPrEx>
        <w:trPr>
          <w:trHeight w:val="496" w:hRule="atLeast"/>
        </w:trPr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內文 A"/>
              <w:ind w:left="113" w:right="113" w:firstLine="0"/>
              <w:jc w:val="center"/>
              <w:rPr>
                <w:rFonts w:ascii="標楷體" w:cs="標楷體" w:hAnsi="標楷體" w:eastAsia="標楷體"/>
                <w:shd w:val="nil" w:color="auto" w:fill="auto"/>
              </w:rPr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擬定進度</w:t>
            </w:r>
          </w:p>
          <w:p>
            <w:pPr>
              <w:pStyle w:val="內文 A"/>
              <w:bidi w:val="0"/>
              <w:ind w:left="113" w:right="113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教師</w:t>
            </w:r>
          </w:p>
        </w:tc>
        <w:tc>
          <w:tcPr>
            <w:tcW w:type="dxa" w:w="2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黃嬿如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widowControl w:val="1"/>
              <w:jc w:val="center"/>
              <w:rPr>
                <w:rFonts w:ascii="標楷體" w:cs="標楷體" w:hAnsi="標楷體" w:eastAsia="標楷體"/>
                <w:shd w:val="nil" w:color="auto" w:fill="auto"/>
              </w:rPr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同科目</w:t>
            </w:r>
          </w:p>
          <w:p>
            <w:pPr>
              <w:pStyle w:val="內文 A"/>
              <w:widowControl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任課教師</w:t>
            </w:r>
          </w:p>
        </w:tc>
        <w:tc>
          <w:tcPr>
            <w:tcW w:type="dxa" w:w="47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蔡佩諭</w:t>
            </w:r>
          </w:p>
        </w:tc>
      </w:tr>
    </w:tbl>
    <w:p>
      <w:pPr>
        <w:pStyle w:val="內文 A"/>
        <w:jc w:val="center"/>
        <w:rPr>
          <w:rFonts w:ascii="標楷體" w:cs="標楷體" w:hAnsi="標楷體" w:eastAsia="標楷體"/>
          <w:sz w:val="40"/>
          <w:szCs w:val="40"/>
        </w:rPr>
      </w:pPr>
    </w:p>
    <w:p>
      <w:pPr>
        <w:pStyle w:val="內文 A"/>
        <w:rPr>
          <w:rFonts w:ascii="標楷體" w:cs="標楷體" w:hAnsi="標楷體" w:eastAsia="標楷體"/>
          <w:sz w:val="16"/>
          <w:szCs w:val="16"/>
        </w:rPr>
      </w:pPr>
    </w:p>
    <w:tbl>
      <w:tblPr>
        <w:tblW w:w="1021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4"/>
        <w:gridCol w:w="555"/>
        <w:gridCol w:w="463"/>
        <w:gridCol w:w="457"/>
        <w:gridCol w:w="457"/>
        <w:gridCol w:w="455"/>
        <w:gridCol w:w="457"/>
        <w:gridCol w:w="457"/>
        <w:gridCol w:w="457"/>
        <w:gridCol w:w="1938"/>
        <w:gridCol w:w="1528"/>
        <w:gridCol w:w="1957"/>
        <w:gridCol w:w="654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384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標楷體" w:hint="eastAsia"/>
                <w:spacing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月份</w:t>
            </w:r>
          </w:p>
        </w:tc>
        <w:tc>
          <w:tcPr>
            <w:tcW w:type="dxa" w:w="555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週次</w:t>
            </w:r>
          </w:p>
        </w:tc>
        <w:tc>
          <w:tcPr>
            <w:tcW w:type="dxa" w:w="3202"/>
            <w:gridSpan w:val="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星期</w:t>
            </w:r>
          </w:p>
        </w:tc>
        <w:tc>
          <w:tcPr>
            <w:tcW w:type="dxa" w:w="1938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widowControl w:val="1"/>
              <w:jc w:val="center"/>
              <w:rPr>
                <w:rFonts w:ascii="標楷體" w:cs="標楷體" w:hAnsi="標楷體" w:eastAsia="標楷體"/>
                <w:shd w:val="nil" w:color="auto" w:fill="auto"/>
              </w:rPr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預定教學內容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標楷體" w:hAnsi="標楷體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章節單元</w:t>
            </w:r>
            <w:r>
              <w:rPr>
                <w:rFonts w:ascii="標楷體" w:hAnsi="標楷體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1528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rFonts w:ascii="標楷體" w:cs="標楷體" w:hAnsi="標楷體" w:eastAsia="標楷體"/>
                <w:outline w:val="0"/>
                <w:color w:val="ff0000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eastAsia="標楷體" w:hint="eastAsia"/>
                <w:outline w:val="0"/>
                <w:color w:val="ff000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融入議題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標楷體" w:hAnsi="標楷體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(</w:t>
            </w:r>
            <w:r>
              <w:rPr>
                <w:rFonts w:eastAsia="標楷體" w:hint="eastAsia"/>
                <w:outline w:val="0"/>
                <w:color w:val="ff000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必填</w:t>
            </w:r>
            <w:r>
              <w:rPr>
                <w:rFonts w:ascii="標楷體" w:hAnsi="標楷體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)</w:t>
            </w:r>
          </w:p>
        </w:tc>
        <w:tc>
          <w:tcPr>
            <w:tcW w:type="dxa" w:w="2611"/>
            <w:gridSpan w:val="2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備註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84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55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日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一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二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三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四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五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六</w:t>
            </w:r>
          </w:p>
        </w:tc>
        <w:tc>
          <w:tcPr>
            <w:tcW w:type="dxa" w:w="1938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28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11"/>
            <w:gridSpan w:val="2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384"/>
            <w:vMerge w:val="restart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九月</w:t>
            </w:r>
            <w:r>
              <w:rPr>
                <w:rFonts w:ascii="標楷體" w:cs="標楷體" w:hAnsi="標楷體" w:eastAsia="標楷體"/>
                <w:shd w:val="nil" w:color="auto" w:fill="auto"/>
              </w:rPr>
            </w:r>
          </w:p>
        </w:tc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一</w:t>
            </w:r>
          </w:p>
        </w:tc>
        <w:tc>
          <w:tcPr>
            <w:tcW w:type="dxa" w:w="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</w:rPr>
              <w:t>3</w:t>
            </w:r>
          </w:p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上課內容及考試評量說明</w:t>
            </w:r>
          </w:p>
        </w:tc>
        <w:tc>
          <w:tcPr>
            <w:tcW w:type="dxa" w:w="1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多元文化教育</w:t>
            </w:r>
          </w:p>
        </w:tc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84"/>
            <w:vMerge w:val="continue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二</w:t>
            </w:r>
          </w:p>
        </w:tc>
        <w:tc>
          <w:tcPr>
            <w:tcW w:type="dxa" w:w="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美姿美儀緒論</w:t>
            </w:r>
          </w:p>
        </w:tc>
        <w:tc>
          <w:tcPr>
            <w:tcW w:type="dxa" w:w="1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both"/>
            </w:pPr>
            <w:r>
              <w:rPr>
                <w:rFonts w:ascii="標楷體" w:hAnsi="標楷體"/>
                <w:sz w:val="20"/>
                <w:szCs w:val="20"/>
                <w:shd w:val="nil" w:color="auto" w:fill="auto"/>
                <w:rtl w:val="0"/>
                <w:lang w:val="en-US"/>
              </w:rPr>
              <w:t>09/09~09/11</w:t>
            </w: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中秋節彈性放假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84"/>
            <w:vMerge w:val="continue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三</w:t>
            </w:r>
          </w:p>
        </w:tc>
        <w:tc>
          <w:tcPr>
            <w:tcW w:type="dxa" w:w="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認識自己</w:t>
            </w:r>
            <w:r>
              <w:rPr>
                <w:rFonts w:ascii="標楷體" w:cs="Arial Unicode MS" w:hAnsi="標楷體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Arial Unicode MS" w:cs="Arial Unicode MS" w:hAnsi="Arial Unicode MS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肢體語言的重要性</w:t>
            </w:r>
          </w:p>
        </w:tc>
        <w:tc>
          <w:tcPr>
            <w:tcW w:type="dxa" w:w="1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both"/>
            </w:pPr>
            <w:r>
              <w:rPr>
                <w:rFonts w:ascii="標楷體" w:hAnsi="標楷體"/>
                <w:sz w:val="20"/>
                <w:szCs w:val="20"/>
                <w:shd w:val="nil" w:color="auto" w:fill="auto"/>
                <w:rtl w:val="0"/>
                <w:lang w:val="en-US"/>
              </w:rPr>
              <w:t>09/12-09/13</w:t>
            </w: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三年級複習考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84"/>
            <w:vMerge w:val="continue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四</w:t>
            </w:r>
          </w:p>
        </w:tc>
        <w:tc>
          <w:tcPr>
            <w:tcW w:type="dxa" w:w="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基本舞蹈律動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基本舞蹈暖場</w:t>
            </w:r>
          </w:p>
        </w:tc>
        <w:tc>
          <w:tcPr>
            <w:tcW w:type="dxa" w:w="1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384"/>
            <w:vMerge w:val="continue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五</w:t>
            </w:r>
          </w:p>
        </w:tc>
        <w:tc>
          <w:tcPr>
            <w:tcW w:type="dxa" w:w="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45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簡易有氧訓練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基礎瑜伽動作</w:t>
            </w:r>
          </w:p>
        </w:tc>
        <w:tc>
          <w:tcPr>
            <w:tcW w:type="dxa" w:w="1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384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</w:pPr>
            <w:r>
              <w:rPr>
                <w:rFonts w:eastAsia="標楷體" w:hint="eastAsia"/>
                <w:sz w:val="24"/>
                <w:szCs w:val="24"/>
                <w:shd w:val="nil" w:color="auto" w:fill="auto"/>
                <w:rtl w:val="0"/>
                <w:lang w:val="zh-TW" w:eastAsia="zh-TW"/>
              </w:rPr>
              <w:t>十月</w:t>
            </w:r>
            <w:r>
              <w:rPr>
                <w:rFonts w:ascii="標楷體" w:cs="標楷體" w:hAnsi="標楷體" w:eastAsia="標楷體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55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六</w:t>
            </w:r>
          </w:p>
        </w:tc>
        <w:tc>
          <w:tcPr>
            <w:tcW w:type="dxa" w:w="46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5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45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45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45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45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身體美學</w:t>
            </w:r>
            <w:r>
              <w:rPr>
                <w:rFonts w:ascii="標楷體" w:cs="Arial Unicode MS" w:hAnsi="標楷體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Arial Unicode MS" w:cs="Arial Unicode MS" w:hAnsi="Arial Unicode MS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定期運動雕朔身體</w:t>
            </w:r>
          </w:p>
        </w:tc>
        <w:tc>
          <w:tcPr>
            <w:tcW w:type="dxa" w:w="1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rPr>
                <w:rFonts w:ascii="標楷體" w:cs="標楷體" w:hAnsi="標楷體" w:eastAsia="標楷體"/>
                <w:sz w:val="20"/>
                <w:szCs w:val="20"/>
                <w:shd w:val="nil" w:color="auto" w:fill="auto"/>
              </w:rPr>
            </w:pPr>
            <w:r>
              <w:rPr>
                <w:rFonts w:ascii="標楷體" w:hAnsi="標楷體"/>
                <w:sz w:val="20"/>
                <w:szCs w:val="20"/>
                <w:shd w:val="nil" w:color="auto" w:fill="auto"/>
                <w:rtl w:val="0"/>
                <w:lang w:val="en-US"/>
              </w:rPr>
              <w:t>10/08-10/10</w:t>
            </w: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國慶日彈性放假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標楷體" w:hAnsi="標楷體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84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七</w:t>
            </w:r>
          </w:p>
        </w:tc>
        <w:tc>
          <w:tcPr>
            <w:tcW w:type="dxa" w:w="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舞蹈動作及編排結構</w:t>
            </w:r>
          </w:p>
        </w:tc>
        <w:tc>
          <w:tcPr>
            <w:tcW w:type="dxa" w:w="1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110" w:hRule="atLeast"/>
        </w:trPr>
        <w:tc>
          <w:tcPr>
            <w:tcW w:type="dxa" w:w="384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八</w:t>
            </w:r>
          </w:p>
        </w:tc>
        <w:tc>
          <w:tcPr>
            <w:tcW w:type="dxa" w:w="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段考週</w:t>
            </w:r>
          </w:p>
        </w:tc>
        <w:tc>
          <w:tcPr>
            <w:tcW w:type="dxa" w:w="1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rPr>
                <w:rFonts w:ascii="標楷體" w:cs="標楷體" w:hAnsi="標楷體" w:eastAsia="標楷體"/>
                <w:sz w:val="20"/>
                <w:szCs w:val="20"/>
                <w:shd w:val="nil" w:color="auto" w:fill="auto"/>
              </w:rPr>
            </w:pPr>
            <w:r>
              <w:rPr>
                <w:rFonts w:ascii="標楷體" w:hAnsi="標楷體"/>
                <w:sz w:val="20"/>
                <w:szCs w:val="20"/>
                <w:shd w:val="nil" w:color="auto" w:fill="auto"/>
                <w:rtl w:val="0"/>
                <w:lang w:val="en-US"/>
              </w:rPr>
              <w:t>10/18-10/19</w:t>
            </w: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第一次段考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Fonts w:ascii="標楷體" w:cs="標楷體" w:hAnsi="標楷體" w:eastAsia="標楷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標楷體" w:hAnsi="標楷體"/>
                <w:sz w:val="20"/>
                <w:szCs w:val="20"/>
                <w:shd w:val="nil" w:color="auto" w:fill="auto"/>
                <w:rtl w:val="0"/>
                <w:lang w:val="en-US"/>
              </w:rPr>
              <w:t>10/20-10/21</w:t>
            </w: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三年級第一次模擬考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標楷體" w:hAnsi="標楷體"/>
                <w:sz w:val="20"/>
                <w:szCs w:val="20"/>
                <w:shd w:val="nil" w:color="auto" w:fill="auto"/>
                <w:rtl w:val="0"/>
                <w:lang w:val="en-US"/>
              </w:rPr>
              <w:t>10/22</w:t>
            </w: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學測英聽考試</w:t>
            </w:r>
            <w:r>
              <w:rPr>
                <w:rFonts w:ascii="標楷體" w:hAnsi="標楷體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第一場次</w:t>
            </w:r>
            <w:r>
              <w:rPr>
                <w:rFonts w:ascii="標楷體" w:hAnsi="標楷體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)   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384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九</w:t>
            </w:r>
          </w:p>
        </w:tc>
        <w:tc>
          <w:tcPr>
            <w:tcW w:type="dxa" w:w="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美姿美儀與健康</w:t>
            </w:r>
          </w:p>
        </w:tc>
        <w:tc>
          <w:tcPr>
            <w:tcW w:type="dxa" w:w="1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384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</w:tc>
        <w:tc>
          <w:tcPr>
            <w:tcW w:type="dxa" w:w="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31</w:t>
            </w:r>
          </w:p>
        </w:tc>
        <w:tc>
          <w:tcPr>
            <w:tcW w:type="dxa" w:w="45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45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5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45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45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健康為美麗資本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健康飲食知道</w:t>
            </w:r>
          </w:p>
        </w:tc>
        <w:tc>
          <w:tcPr>
            <w:tcW w:type="dxa" w:w="1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384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rFonts w:ascii="標楷體" w:cs="標楷體" w:hAnsi="標楷體" w:eastAsia="標楷體"/>
                <w:shd w:val="nil" w:color="auto" w:fill="auto"/>
              </w:rPr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十一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z w:val="24"/>
                <w:szCs w:val="24"/>
                <w:shd w:val="nil" w:color="auto" w:fill="auto"/>
                <w:rtl w:val="0"/>
                <w:lang w:val="zh-TW" w:eastAsia="zh-TW"/>
              </w:rPr>
              <w:t>月</w:t>
            </w:r>
            <w:r>
              <w:rPr>
                <w:rFonts w:ascii="標楷體" w:cs="標楷體" w:hAnsi="標楷體" w:eastAsia="標楷體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55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十一</w:t>
            </w:r>
          </w:p>
        </w:tc>
        <w:tc>
          <w:tcPr>
            <w:tcW w:type="dxa" w:w="46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45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台步基礎訓練</w:t>
            </w:r>
          </w:p>
        </w:tc>
        <w:tc>
          <w:tcPr>
            <w:tcW w:type="dxa" w:w="1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rPr>
                <w:rFonts w:ascii="標楷體" w:cs="標楷體" w:hAnsi="標楷體" w:eastAsia="標楷體"/>
                <w:sz w:val="20"/>
                <w:szCs w:val="20"/>
                <w:shd w:val="nil" w:color="auto" w:fill="auto"/>
              </w:rPr>
            </w:pPr>
            <w:r>
              <w:rPr>
                <w:rFonts w:ascii="標楷體" w:hAnsi="標楷體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11/05-11/13 </w:t>
            </w: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第三屆台灣科學節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標楷體" w:hAnsi="標楷體"/>
                <w:sz w:val="20"/>
                <w:szCs w:val="20"/>
                <w:shd w:val="nil" w:color="auto" w:fill="auto"/>
                <w:rtl w:val="0"/>
                <w:lang w:val="en-US"/>
              </w:rPr>
              <w:t>11/01-11/20</w:t>
            </w: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 xml:space="preserve">人權故事行動展  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84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十二</w:t>
            </w:r>
          </w:p>
        </w:tc>
        <w:tc>
          <w:tcPr>
            <w:tcW w:type="dxa" w:w="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台步組合及姿勢訓練</w:t>
            </w:r>
          </w:p>
        </w:tc>
        <w:tc>
          <w:tcPr>
            <w:tcW w:type="dxa" w:w="1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384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十三</w:t>
            </w:r>
          </w:p>
        </w:tc>
        <w:tc>
          <w:tcPr>
            <w:tcW w:type="dxa" w:w="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編排台步組合訓練</w:t>
            </w:r>
            <w:r>
              <w:rPr>
                <w:rFonts w:ascii="標楷體" w:cs="Arial Unicode MS" w:hAnsi="標楷體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1/3</w:t>
            </w:r>
          </w:p>
        </w:tc>
        <w:tc>
          <w:tcPr>
            <w:tcW w:type="dxa" w:w="1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384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十四</w:t>
            </w:r>
          </w:p>
        </w:tc>
        <w:tc>
          <w:tcPr>
            <w:tcW w:type="dxa" w:w="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45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45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5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編排台步組合訓練</w:t>
            </w:r>
            <w:r>
              <w:rPr>
                <w:rFonts w:ascii="標楷體" w:cs="Arial Unicode MS" w:hAnsi="標楷體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2/3</w:t>
            </w:r>
          </w:p>
        </w:tc>
        <w:tc>
          <w:tcPr>
            <w:tcW w:type="dxa" w:w="1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120" w:hRule="atLeast"/>
        </w:trPr>
        <w:tc>
          <w:tcPr>
            <w:tcW w:type="dxa" w:w="384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標楷體" w:hint="eastAsia"/>
                <w:sz w:val="24"/>
                <w:szCs w:val="24"/>
                <w:shd w:val="nil" w:color="auto" w:fill="auto"/>
                <w:rtl w:val="0"/>
                <w:lang w:val="zh-TW" w:eastAsia="zh-TW"/>
              </w:rPr>
              <w:t>十二月</w:t>
            </w:r>
            <w:r>
              <w:rPr>
                <w:rFonts w:ascii="標楷體" w:cs="標楷體" w:hAnsi="標楷體" w:eastAsia="標楷體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55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十五</w:t>
            </w:r>
          </w:p>
        </w:tc>
        <w:tc>
          <w:tcPr>
            <w:tcW w:type="dxa" w:w="46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45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45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45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段考週</w:t>
            </w:r>
          </w:p>
        </w:tc>
        <w:tc>
          <w:tcPr>
            <w:tcW w:type="dxa" w:w="1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rPr>
                <w:rFonts w:ascii="標楷體" w:cs="標楷體" w:hAnsi="標楷體" w:eastAsia="標楷體"/>
                <w:sz w:val="20"/>
                <w:szCs w:val="20"/>
                <w:shd w:val="nil" w:color="auto" w:fill="auto"/>
              </w:rPr>
            </w:pPr>
            <w:r>
              <w:rPr>
                <w:rFonts w:ascii="標楷體" w:hAnsi="標楷體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12/7-8 </w:t>
            </w: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第二次段考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Fonts w:ascii="標楷體" w:cs="標楷體" w:hAnsi="標楷體" w:eastAsia="標楷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標楷體" w:hAnsi="標楷體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12/10 </w:t>
            </w: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學測英聽考試</w:t>
            </w:r>
            <w:r>
              <w:rPr>
                <w:rFonts w:ascii="標楷體" w:hAnsi="標楷體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第二場次</w:t>
            </w:r>
            <w:r>
              <w:rPr>
                <w:rFonts w:ascii="標楷體" w:hAnsi="標楷體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標楷體" w:hAnsi="標楷體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12/13-14 </w:t>
            </w: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三年級第二次模擬考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84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十六</w:t>
            </w:r>
          </w:p>
        </w:tc>
        <w:tc>
          <w:tcPr>
            <w:tcW w:type="dxa" w:w="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編排台步組合訓練</w:t>
            </w:r>
            <w:r>
              <w:rPr>
                <w:rFonts w:ascii="標楷體" w:cs="Arial Unicode MS" w:hAnsi="標楷體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3/3</w:t>
            </w:r>
          </w:p>
        </w:tc>
        <w:tc>
          <w:tcPr>
            <w:tcW w:type="dxa" w:w="1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384"/>
            <w:vMerge w:val="restart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十七</w:t>
            </w:r>
          </w:p>
        </w:tc>
        <w:tc>
          <w:tcPr>
            <w:tcW w:type="dxa" w:w="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完成台步組合及呈現</w:t>
            </w:r>
          </w:p>
        </w:tc>
        <w:tc>
          <w:tcPr>
            <w:tcW w:type="dxa" w:w="1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</w:pPr>
            <w:r>
              <w:rPr>
                <w:rFonts w:ascii="標楷體" w:hAnsi="標楷體"/>
                <w:sz w:val="20"/>
                <w:szCs w:val="20"/>
                <w:shd w:val="nil" w:color="auto" w:fill="auto"/>
                <w:rtl w:val="0"/>
                <w:lang w:val="en-US"/>
              </w:rPr>
              <w:t>12/23</w:t>
            </w: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聖誕讚美禮拜</w:t>
            </w:r>
            <w:r>
              <w:rPr>
                <w:rFonts w:ascii="標楷體" w:hAnsi="標楷體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合唱比賽</w:t>
            </w:r>
            <w:r>
              <w:rPr>
                <w:rFonts w:ascii="標楷體" w:hAnsi="標楷體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上午</w:t>
            </w:r>
            <w:r>
              <w:rPr>
                <w:rFonts w:ascii="標楷體" w:hAnsi="標楷體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84"/>
            <w:vMerge w:val="continue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十八</w:t>
            </w:r>
          </w:p>
        </w:tc>
        <w:tc>
          <w:tcPr>
            <w:tcW w:type="dxa" w:w="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31</w:t>
            </w:r>
          </w:p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自編舞蹈練習</w:t>
            </w:r>
          </w:p>
        </w:tc>
        <w:tc>
          <w:tcPr>
            <w:tcW w:type="dxa" w:w="1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</w:pPr>
            <w:r>
              <w:rPr>
                <w:rFonts w:ascii="標楷體" w:hAnsi="標楷體"/>
                <w:sz w:val="20"/>
                <w:szCs w:val="20"/>
                <w:shd w:val="nil" w:color="auto" w:fill="auto"/>
                <w:rtl w:val="0"/>
                <w:lang w:val="en-US"/>
              </w:rPr>
              <w:t>12/31-1/2</w:t>
            </w: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元旦彈性放假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384"/>
            <w:vMerge w:val="restart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標楷體" w:hint="eastAsia"/>
                <w:sz w:val="24"/>
                <w:szCs w:val="24"/>
                <w:shd w:val="nil" w:color="auto" w:fill="auto"/>
                <w:rtl w:val="0"/>
                <w:lang w:val="zh-TW" w:eastAsia="zh-TW"/>
              </w:rPr>
              <w:t>一月</w:t>
            </w:r>
          </w:p>
        </w:tc>
        <w:tc>
          <w:tcPr>
            <w:tcW w:type="dxa" w:w="55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十九</w:t>
            </w:r>
          </w:p>
        </w:tc>
        <w:tc>
          <w:tcPr>
            <w:tcW w:type="dxa" w:w="46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45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5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45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45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45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45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自編舞蹈練習</w:t>
            </w:r>
          </w:p>
        </w:tc>
        <w:tc>
          <w:tcPr>
            <w:tcW w:type="dxa" w:w="1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84"/>
            <w:vMerge w:val="continue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二十</w:t>
            </w:r>
          </w:p>
        </w:tc>
        <w:tc>
          <w:tcPr>
            <w:tcW w:type="dxa" w:w="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自編舞蹈呈現</w:t>
            </w:r>
          </w:p>
        </w:tc>
        <w:tc>
          <w:tcPr>
            <w:tcW w:type="dxa" w:w="1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15" w:hRule="atLeast"/>
        </w:trPr>
        <w:tc>
          <w:tcPr>
            <w:tcW w:type="dxa" w:w="384"/>
            <w:vMerge w:val="continue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  <w:rPr>
                <w:rFonts w:ascii="標楷體" w:cs="標楷體" w:hAnsi="標楷體" w:eastAsia="標楷體"/>
                <w:sz w:val="20"/>
                <w:szCs w:val="20"/>
                <w:shd w:val="nil" w:color="auto" w:fill="auto"/>
              </w:rPr>
            </w:pP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二十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一</w:t>
            </w:r>
          </w:p>
        </w:tc>
        <w:tc>
          <w:tcPr>
            <w:tcW w:type="dxa" w:w="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段考週</w:t>
            </w:r>
          </w:p>
        </w:tc>
        <w:tc>
          <w:tcPr>
            <w:tcW w:type="dxa" w:w="1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rPr>
                <w:rFonts w:ascii="標楷體" w:cs="標楷體" w:hAnsi="標楷體" w:eastAsia="標楷體"/>
                <w:sz w:val="20"/>
                <w:szCs w:val="20"/>
                <w:shd w:val="nil" w:color="auto" w:fill="auto"/>
              </w:rPr>
            </w:pPr>
            <w:r>
              <w:rPr>
                <w:rFonts w:ascii="標楷體" w:hAnsi="標楷體"/>
                <w:sz w:val="20"/>
                <w:szCs w:val="20"/>
                <w:shd w:val="nil" w:color="auto" w:fill="auto"/>
                <w:rtl w:val="0"/>
                <w:lang w:val="en-US"/>
              </w:rPr>
              <w:t>1/17-1/19</w:t>
            </w: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期末考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Fonts w:ascii="標楷體" w:cs="標楷體" w:hAnsi="標楷體" w:eastAsia="標楷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標楷體" w:hAnsi="標楷體"/>
                <w:sz w:val="20"/>
                <w:szCs w:val="20"/>
                <w:shd w:val="nil" w:color="auto" w:fill="auto"/>
                <w:rtl w:val="0"/>
                <w:lang w:val="en-US"/>
              </w:rPr>
              <w:t>1/19</w:t>
            </w: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結業式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標楷體" w:hAnsi="標楷體"/>
                <w:sz w:val="20"/>
                <w:szCs w:val="20"/>
                <w:shd w:val="nil" w:color="auto" w:fill="auto"/>
                <w:rtl w:val="0"/>
                <w:lang w:val="en-US"/>
              </w:rPr>
              <w:t>1/21</w:t>
            </w: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寒假開始</w:t>
            </w:r>
          </w:p>
        </w:tc>
      </w:tr>
      <w:tr>
        <w:tblPrEx>
          <w:shd w:val="clear" w:color="auto" w:fill="ced7e7"/>
        </w:tblPrEx>
        <w:trPr>
          <w:trHeight w:val="715" w:hRule="atLeast"/>
        </w:trPr>
        <w:tc>
          <w:tcPr>
            <w:tcW w:type="dxa" w:w="384"/>
            <w:vMerge w:val="continue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  <w:rPr>
                <w:rFonts w:ascii="標楷體" w:cs="標楷體" w:hAnsi="標楷體" w:eastAsia="標楷體"/>
                <w:sz w:val="20"/>
                <w:szCs w:val="20"/>
                <w:shd w:val="nil" w:color="auto" w:fill="auto"/>
              </w:rPr>
            </w:pP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二十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二</w:t>
            </w:r>
          </w:p>
        </w:tc>
        <w:tc>
          <w:tcPr>
            <w:tcW w:type="dxa" w:w="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9565"/>
            <w:gridSpan w:val="1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內文 A"/>
        <w:rPr>
          <w:rFonts w:ascii="標楷體" w:cs="標楷體" w:hAnsi="標楷體" w:eastAsia="標楷體"/>
          <w:sz w:val="16"/>
          <w:szCs w:val="16"/>
        </w:rPr>
      </w:pPr>
    </w:p>
    <w:p>
      <w:pPr>
        <w:pStyle w:val="內文 A"/>
        <w:spacing w:line="400" w:lineRule="exact"/>
        <w:rPr>
          <w:rFonts w:ascii="標楷體" w:cs="標楷體" w:hAnsi="標楷體" w:eastAsia="標楷體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標楷體" w:hAnsi="標楷體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</w:t>
      </w:r>
      <w:r>
        <w:rPr>
          <w:rFonts w:eastAsia="標楷體" w:hint="eastAsia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請看下頁說明</w:t>
      </w:r>
      <w:r>
        <w:rPr>
          <w:rFonts w:ascii="標楷體" w:hAnsi="標楷體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spacing w:after="180" w:line="400" w:lineRule="exact"/>
        <w:rPr>
          <w:rFonts w:ascii="標楷體" w:cs="標楷體" w:hAnsi="標楷體" w:eastAsia="標楷體"/>
          <w:sz w:val="24"/>
          <w:szCs w:val="24"/>
        </w:rPr>
      </w:pPr>
      <w:r>
        <w:rPr>
          <w:rFonts w:ascii="標楷體" w:hAnsi="標楷體" w:hint="default"/>
          <w:sz w:val="24"/>
          <w:szCs w:val="24"/>
          <w:rtl w:val="0"/>
          <w:lang w:val="en-US"/>
        </w:rPr>
        <w:t>※</w:t>
      </w:r>
      <w:r>
        <w:rPr>
          <w:rFonts w:eastAsia="標楷體" w:hint="eastAsia"/>
          <w:sz w:val="24"/>
          <w:szCs w:val="24"/>
          <w:rtl w:val="0"/>
          <w:lang w:val="zh-TW" w:eastAsia="zh-TW"/>
        </w:rPr>
        <w:t>請負責編排教學進度教師協助：</w:t>
      </w:r>
    </w:p>
    <w:p>
      <w:pPr>
        <w:pStyle w:val="normal.0"/>
        <w:numPr>
          <w:ilvl w:val="0"/>
          <w:numId w:val="2"/>
        </w:numPr>
        <w:bidi w:val="0"/>
        <w:spacing w:line="400" w:lineRule="exact"/>
        <w:ind w:right="0"/>
        <w:jc w:val="both"/>
        <w:rPr>
          <w:rFonts w:eastAsia="標楷體" w:hint="eastAsia"/>
          <w:sz w:val="24"/>
          <w:szCs w:val="24"/>
          <w:rtl w:val="0"/>
          <w:lang w:val="zh-TW" w:eastAsia="zh-TW"/>
        </w:rPr>
      </w:pPr>
      <w:r>
        <w:rPr>
          <w:rFonts w:eastAsia="標楷體" w:hint="eastAsia"/>
          <w:sz w:val="24"/>
          <w:szCs w:val="24"/>
          <w:rtl w:val="0"/>
          <w:lang w:val="zh-TW" w:eastAsia="zh-TW"/>
        </w:rPr>
        <w:t>十九項議題融入請填上</w:t>
      </w:r>
      <w:r>
        <w:rPr>
          <w:rFonts w:ascii="標楷體" w:hAnsi="標楷體"/>
          <w:sz w:val="24"/>
          <w:szCs w:val="24"/>
          <w:rtl w:val="0"/>
          <w:lang w:val="en-US"/>
        </w:rPr>
        <w:t>(</w:t>
      </w:r>
      <w:r>
        <w:rPr>
          <w:rFonts w:eastAsia="標楷體" w:hint="eastAsia"/>
          <w:sz w:val="24"/>
          <w:szCs w:val="24"/>
          <w:rtl w:val="0"/>
          <w:lang w:val="zh-TW" w:eastAsia="zh-TW"/>
        </w:rPr>
        <w:t>必填</w:t>
      </w:r>
      <w:r>
        <w:rPr>
          <w:rFonts w:ascii="標楷體" w:hAnsi="標楷體"/>
          <w:sz w:val="24"/>
          <w:szCs w:val="24"/>
          <w:rtl w:val="0"/>
          <w:lang w:val="en-US"/>
        </w:rPr>
        <w:t>)</w:t>
      </w:r>
      <w:r>
        <w:rPr>
          <w:rFonts w:eastAsia="標楷體" w:hint="eastAsia"/>
          <w:sz w:val="24"/>
          <w:szCs w:val="24"/>
          <w:rtl w:val="0"/>
          <w:lang w:val="zh-TW" w:eastAsia="zh-TW"/>
        </w:rPr>
        <w:t>：</w:t>
      </w:r>
      <w:r>
        <w:rPr>
          <w:rFonts w:eastAsia="標楷體" w:hint="eastAsia"/>
          <w:outline w:val="0"/>
          <w:color w:val="ff0000"/>
          <w:sz w:val="24"/>
          <w:szCs w:val="24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性別平等教育</w:t>
      </w:r>
      <w:r>
        <w:rPr>
          <w:rFonts w:eastAsia="標楷體" w:hint="eastAsia"/>
          <w:sz w:val="24"/>
          <w:szCs w:val="24"/>
          <w:rtl w:val="0"/>
          <w:lang w:val="zh-TW" w:eastAsia="zh-TW"/>
        </w:rPr>
        <w:t>、人權教育、</w:t>
      </w:r>
      <w:r>
        <w:rPr>
          <w:rFonts w:eastAsia="標楷體" w:hint="eastAsia"/>
          <w:outline w:val="0"/>
          <w:color w:val="ff0000"/>
          <w:sz w:val="24"/>
          <w:szCs w:val="24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環境教育</w:t>
      </w:r>
      <w:r>
        <w:rPr>
          <w:rFonts w:eastAsia="標楷體" w:hint="eastAsia"/>
          <w:sz w:val="24"/>
          <w:szCs w:val="24"/>
          <w:rtl w:val="0"/>
          <w:lang w:val="zh-TW" w:eastAsia="zh-TW"/>
        </w:rPr>
        <w:t>、海洋教育、科技教育、能源教育、家庭教育、原住民族教育、品德教育、生命教育、法治教育、</w:t>
      </w:r>
      <w:r>
        <w:rPr>
          <w:rFonts w:eastAsia="標楷體" w:hint="eastAsia"/>
          <w:outline w:val="0"/>
          <w:color w:val="ff0000"/>
          <w:sz w:val="24"/>
          <w:szCs w:val="24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資訊教育</w:t>
      </w:r>
      <w:r>
        <w:rPr>
          <w:rFonts w:eastAsia="標楷體" w:hint="eastAsia"/>
          <w:sz w:val="24"/>
          <w:szCs w:val="24"/>
          <w:rtl w:val="0"/>
          <w:lang w:val="zh-TW" w:eastAsia="zh-TW"/>
        </w:rPr>
        <w:t>、</w:t>
      </w:r>
      <w:r>
        <w:rPr>
          <w:rFonts w:eastAsia="標楷體" w:hint="eastAsia"/>
          <w:outline w:val="0"/>
          <w:color w:val="ff0000"/>
          <w:sz w:val="24"/>
          <w:szCs w:val="24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安全教育</w:t>
      </w:r>
      <w:r>
        <w:rPr>
          <w:rFonts w:eastAsia="標楷體" w:hint="eastAsia"/>
          <w:sz w:val="24"/>
          <w:szCs w:val="24"/>
          <w:rtl w:val="0"/>
          <w:lang w:val="zh-TW" w:eastAsia="zh-TW"/>
        </w:rPr>
        <w:t>、防災教育、生涯規劃教育、多元文化教育、閱讀素養教育、戶外教育、</w:t>
      </w:r>
      <w:r>
        <w:rPr>
          <w:rFonts w:eastAsia="標楷體" w:hint="eastAsia"/>
          <w:outline w:val="0"/>
          <w:color w:val="ff0000"/>
          <w:sz w:val="24"/>
          <w:szCs w:val="24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國際教育</w:t>
      </w:r>
      <w:r>
        <w:rPr>
          <w:rFonts w:eastAsia="標楷體" w:hint="eastAsia"/>
          <w:sz w:val="24"/>
          <w:szCs w:val="24"/>
          <w:rtl w:val="0"/>
          <w:lang w:val="zh-TW" w:eastAsia="zh-TW"/>
        </w:rPr>
        <w:t>。</w:t>
      </w:r>
    </w:p>
    <w:p>
      <w:pPr>
        <w:pStyle w:val="normal.0"/>
        <w:tabs>
          <w:tab w:val="left" w:pos="567"/>
        </w:tabs>
        <w:spacing w:line="400" w:lineRule="exact"/>
        <w:jc w:val="both"/>
        <w:rPr>
          <w:rFonts w:ascii="標楷體" w:cs="標楷體" w:hAnsi="標楷體" w:eastAsia="標楷體"/>
          <w:sz w:val="24"/>
          <w:szCs w:val="24"/>
        </w:rPr>
      </w:pPr>
    </w:p>
    <w:p>
      <w:pPr>
        <w:pStyle w:val="normal.0"/>
        <w:numPr>
          <w:ilvl w:val="0"/>
          <w:numId w:val="2"/>
        </w:numPr>
        <w:bidi w:val="0"/>
        <w:spacing w:line="400" w:lineRule="exact"/>
        <w:ind w:right="0"/>
        <w:jc w:val="both"/>
        <w:rPr>
          <w:rFonts w:eastAsia="標楷體" w:hint="eastAsia"/>
          <w:sz w:val="24"/>
          <w:szCs w:val="24"/>
          <w:rtl w:val="0"/>
          <w:lang w:val="zh-TW" w:eastAsia="zh-TW"/>
        </w:rPr>
      </w:pPr>
      <w:r>
        <w:rPr>
          <w:rFonts w:eastAsia="標楷體" w:hint="eastAsia"/>
          <w:sz w:val="24"/>
          <w:szCs w:val="24"/>
          <w:rtl w:val="0"/>
          <w:lang w:val="zh-TW" w:eastAsia="zh-TW"/>
        </w:rPr>
        <w:t>電子檔繳交至</w:t>
      </w:r>
      <w:r>
        <w:rPr>
          <w:rFonts w:ascii="標楷體" w:hAnsi="標楷體"/>
          <w:sz w:val="24"/>
          <w:szCs w:val="24"/>
          <w:rtl w:val="0"/>
          <w:lang w:val="en-US"/>
        </w:rPr>
        <w:t>vivi@ckgsh.tn.edu.tw</w:t>
      </w:r>
    </w:p>
    <w:p>
      <w:pPr>
        <w:pStyle w:val="normal.0"/>
        <w:numPr>
          <w:ilvl w:val="0"/>
          <w:numId w:val="2"/>
        </w:numPr>
        <w:bidi w:val="0"/>
        <w:spacing w:line="400" w:lineRule="exact"/>
        <w:ind w:right="0"/>
        <w:jc w:val="both"/>
        <w:rPr>
          <w:rFonts w:eastAsia="標楷體" w:hint="eastAsia"/>
          <w:sz w:val="24"/>
          <w:szCs w:val="24"/>
          <w:rtl w:val="0"/>
          <w:lang w:val="zh-TW" w:eastAsia="zh-TW"/>
        </w:rPr>
      </w:pPr>
      <w:r>
        <w:rPr>
          <w:rFonts w:eastAsia="標楷體" w:hint="eastAsia"/>
          <w:sz w:val="24"/>
          <w:szCs w:val="24"/>
          <w:rtl w:val="0"/>
          <w:lang w:val="zh-TW" w:eastAsia="zh-TW"/>
        </w:rPr>
        <w:t>存檔並依以下格式更改檔名：</w:t>
      </w:r>
      <w:r>
        <w:rPr>
          <w:rFonts w:ascii="標楷體" w:hAnsi="標楷體"/>
          <w:sz w:val="24"/>
          <w:szCs w:val="24"/>
          <w:rtl w:val="0"/>
          <w:lang w:val="en-US"/>
        </w:rPr>
        <w:t>1101_(</w:t>
      </w:r>
      <w:r>
        <w:rPr>
          <w:rFonts w:eastAsia="標楷體" w:hint="eastAsia"/>
          <w:sz w:val="24"/>
          <w:szCs w:val="24"/>
          <w:rtl w:val="0"/>
          <w:lang w:val="zh-TW" w:eastAsia="zh-TW"/>
        </w:rPr>
        <w:t>完整科目名稱</w:t>
      </w:r>
      <w:r>
        <w:rPr>
          <w:rFonts w:ascii="標楷體" w:hAnsi="標楷體"/>
          <w:sz w:val="24"/>
          <w:szCs w:val="24"/>
          <w:rtl w:val="0"/>
          <w:lang w:val="en-US"/>
        </w:rPr>
        <w:t>)_(</w:t>
      </w:r>
      <w:r>
        <w:rPr>
          <w:rFonts w:eastAsia="標楷體" w:hint="eastAsia"/>
          <w:sz w:val="24"/>
          <w:szCs w:val="24"/>
          <w:rtl w:val="0"/>
          <w:lang w:val="zh-TW" w:eastAsia="zh-TW"/>
        </w:rPr>
        <w:t>融入議題</w:t>
      </w:r>
      <w:r>
        <w:rPr>
          <w:rFonts w:ascii="標楷體" w:hAnsi="標楷體"/>
          <w:sz w:val="24"/>
          <w:szCs w:val="24"/>
          <w:rtl w:val="0"/>
          <w:lang w:val="en-US"/>
        </w:rPr>
        <w:t>)-(</w:t>
      </w:r>
      <w:r>
        <w:rPr>
          <w:rFonts w:eastAsia="標楷體" w:hint="eastAsia"/>
          <w:sz w:val="24"/>
          <w:szCs w:val="24"/>
          <w:rtl w:val="0"/>
          <w:lang w:val="zh-TW" w:eastAsia="zh-TW"/>
        </w:rPr>
        <w:t>擬定進度教師</w:t>
      </w:r>
      <w:r>
        <w:rPr>
          <w:rFonts w:ascii="標楷體" w:hAnsi="標楷體"/>
          <w:sz w:val="24"/>
          <w:szCs w:val="24"/>
          <w:rtl w:val="0"/>
          <w:lang w:val="en-US"/>
        </w:rPr>
        <w:t>)</w:t>
      </w:r>
    </w:p>
    <w:p>
      <w:pPr>
        <w:pStyle w:val="normal.0"/>
        <w:numPr>
          <w:ilvl w:val="0"/>
          <w:numId w:val="2"/>
        </w:numPr>
        <w:bidi w:val="0"/>
        <w:spacing w:line="400" w:lineRule="exact"/>
        <w:ind w:right="0"/>
        <w:jc w:val="both"/>
        <w:rPr>
          <w:rFonts w:eastAsia="標楷體" w:hint="eastAsia"/>
          <w:sz w:val="24"/>
          <w:szCs w:val="24"/>
          <w:rtl w:val="0"/>
          <w:lang w:val="zh-TW" w:eastAsia="zh-TW"/>
        </w:rPr>
      </w:pPr>
      <w:r>
        <w:rPr>
          <w:rFonts w:eastAsia="標楷體" w:hint="eastAsia"/>
          <w:sz w:val="24"/>
          <w:szCs w:val="24"/>
          <w:rtl w:val="0"/>
          <w:lang w:val="zh-TW" w:eastAsia="zh-TW"/>
        </w:rPr>
        <w:t>完成後請於</w:t>
      </w:r>
      <w:r>
        <w:rPr>
          <w:rFonts w:ascii="標楷體" w:hAnsi="標楷體"/>
          <w:sz w:val="24"/>
          <w:szCs w:val="24"/>
          <w:rtl w:val="0"/>
          <w:lang w:val="en-US"/>
        </w:rPr>
        <w:t>9/08</w:t>
      </w:r>
      <w:r>
        <w:rPr>
          <w:rFonts w:eastAsia="標楷體" w:hint="eastAsia"/>
          <w:sz w:val="24"/>
          <w:szCs w:val="24"/>
          <w:rtl w:val="0"/>
          <w:lang w:val="zh-TW" w:eastAsia="zh-TW"/>
        </w:rPr>
        <w:t>前繳交完畢，</w:t>
      </w:r>
      <w:r>
        <w:rPr>
          <w:rFonts w:eastAsia="標楷體" w:hint="eastAsia"/>
          <w:sz w:val="24"/>
          <w:szCs w:val="24"/>
          <w:rtl w:val="0"/>
          <w:lang w:val="zh-TW" w:eastAsia="zh-TW"/>
        </w:rPr>
        <w:t>不必再交紙本</w:t>
      </w:r>
      <w:r>
        <w:rPr>
          <w:rFonts w:eastAsia="標楷體" w:hint="eastAsia"/>
          <w:sz w:val="24"/>
          <w:szCs w:val="24"/>
          <w:rtl w:val="0"/>
          <w:lang w:val="zh-TW" w:eastAsia="zh-TW"/>
        </w:rPr>
        <w:t>，如有任何疑問，請與教學組聯繫，謝謝。</w:t>
      </w:r>
      <w:r>
        <w:rPr>
          <w:rFonts w:ascii="標楷體" w:cs="標楷體" w:hAnsi="標楷體" w:eastAsia="標楷體"/>
          <w:sz w:val="24"/>
          <w:szCs w:val="24"/>
        </w:rPr>
      </w:r>
      <w:bookmarkStart w:name="_PictureBullets" w:id="0"/>
    </w:p>
    <w:sectPr>
      <w:headerReference w:type="default" r:id="rId4"/>
      <w:footerReference w:type="default" r:id="rId5"/>
      <w:pgSz w:w="11900" w:h="16840" w:orient="portrait"/>
      <w:pgMar w:top="737" w:right="851" w:bottom="295" w:left="85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TC Regular">
    <w:charset w:val="00"/>
    <w:family w:val="roman"/>
    <w:pitch w:val="default"/>
  </w:font>
  <w:font w:name="標楷體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已輸入樣式 1"/>
  </w:abstractNum>
  <w:abstractNum w:abstractNumId="1">
    <w:multiLevelType w:val="hybridMultilevel"/>
    <w:styleLink w:val="已輸入樣式 1"/>
    <w:lvl w:ilvl="0">
      <w:start w:val="1"/>
      <w:numFmt w:val="decimal"/>
      <w:suff w:val="tab"/>
      <w:lvlText w:val="(%1)"/>
      <w:lvlJc w:val="left"/>
      <w:pPr>
        <w:ind w:left="56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67" w:hanging="4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567"/>
        </w:tabs>
        <w:ind w:left="1087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7"/>
        </w:tabs>
        <w:ind w:left="1567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67"/>
        </w:tabs>
        <w:ind w:left="2047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67"/>
        </w:tabs>
        <w:ind w:left="2527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7"/>
        </w:tabs>
        <w:ind w:left="3007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67"/>
        </w:tabs>
        <w:ind w:left="3487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67"/>
        </w:tabs>
        <w:ind w:left="3967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TC Regular" w:cs="Arial Unicode MS" w:hAnsi="PingFang T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已輸入樣式 1">
    <w:name w:val="已輸入樣式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TC Semibold"/>
        <a:ea typeface="PingFang TC Semibold"/>
        <a:cs typeface="PingFang TC Semibold"/>
      </a:majorFont>
      <a:minorFont>
        <a:latin typeface="PingFang TC Regular"/>
        <a:ea typeface="PingFang TC Regular"/>
        <a:cs typeface="PingFang T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